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2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4978"/>
        <w:gridCol w:w="1112"/>
        <w:gridCol w:w="3682"/>
      </w:tblGrid>
      <w:tr w:rsidR="00D226B6" w:rsidRPr="00F47F87">
        <w:trPr>
          <w:trHeight w:val="936"/>
        </w:trPr>
        <w:tc>
          <w:tcPr>
            <w:tcW w:w="9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</w:tcPr>
          <w:p w:rsidR="00D226B6" w:rsidRPr="00673E5F" w:rsidRDefault="00D226B6" w:rsidP="00EF67B4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color w:val="000000"/>
                <w:sz w:val="32"/>
                <w:szCs w:val="32"/>
                <w:lang w:eastAsia="es-AR"/>
              </w:rPr>
            </w:pPr>
            <w:r w:rsidRPr="00673E5F">
              <w:rPr>
                <w:rFonts w:ascii="Garamond" w:hAnsi="Garamond" w:cs="Garamond"/>
                <w:b/>
                <w:bCs/>
                <w:color w:val="000000"/>
                <w:sz w:val="32"/>
                <w:szCs w:val="32"/>
                <w:lang w:val="es-ES" w:eastAsia="es-AR"/>
              </w:rPr>
              <w:t xml:space="preserve">PROFESORES DEL PROFESORADO DE EDUCACIÓN </w:t>
            </w:r>
            <w:r>
              <w:rPr>
                <w:rFonts w:ascii="Garamond" w:hAnsi="Garamond" w:cs="Garamond"/>
                <w:b/>
                <w:bCs/>
                <w:color w:val="000000"/>
                <w:sz w:val="32"/>
                <w:szCs w:val="32"/>
                <w:lang w:val="es-ES" w:eastAsia="es-AR"/>
              </w:rPr>
              <w:t>PRIMARIA</w:t>
            </w:r>
          </w:p>
        </w:tc>
      </w:tr>
      <w:tr w:rsidR="00D226B6" w:rsidRPr="00F47F87">
        <w:trPr>
          <w:trHeight w:val="312"/>
        </w:trPr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6B6" w:rsidRPr="002273CF" w:rsidRDefault="00D226B6" w:rsidP="002273CF">
            <w:pPr>
              <w:spacing w:after="0" w:line="240" w:lineRule="auto"/>
              <w:rPr>
                <w:rFonts w:ascii="Garamond" w:hAnsi="Garamond" w:cs="Garamond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2273CF">
              <w:rPr>
                <w:rFonts w:ascii="Garamond" w:hAnsi="Garamond" w:cs="Garamond"/>
                <w:b/>
                <w:bCs/>
                <w:color w:val="000000"/>
                <w:sz w:val="24"/>
                <w:szCs w:val="24"/>
                <w:lang w:val="es-ES" w:eastAsia="es-AR"/>
              </w:rPr>
              <w:t xml:space="preserve">1er. Año </w:t>
            </w:r>
            <w:r>
              <w:rPr>
                <w:rFonts w:ascii="Garamond" w:hAnsi="Garamond" w:cs="Garamond"/>
                <w:b/>
                <w:bCs/>
                <w:color w:val="000000"/>
                <w:sz w:val="24"/>
                <w:szCs w:val="24"/>
                <w:lang w:val="es-ES" w:eastAsia="es-AR"/>
              </w:rPr>
              <w:t>Primaria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26B6" w:rsidRPr="002273CF" w:rsidRDefault="00D226B6" w:rsidP="002273CF">
            <w:pPr>
              <w:spacing w:after="0" w:line="240" w:lineRule="auto"/>
              <w:rPr>
                <w:color w:val="000000"/>
                <w:lang w:eastAsia="es-AR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26B6" w:rsidRPr="002273CF" w:rsidRDefault="00D226B6" w:rsidP="002273CF">
            <w:pPr>
              <w:spacing w:after="0" w:line="240" w:lineRule="auto"/>
              <w:rPr>
                <w:color w:val="000000"/>
                <w:lang w:eastAsia="es-AR"/>
              </w:rPr>
            </w:pPr>
          </w:p>
        </w:tc>
      </w:tr>
      <w:tr w:rsidR="00D226B6" w:rsidRPr="00F47F87">
        <w:trPr>
          <w:trHeight w:val="288"/>
        </w:trPr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6B6" w:rsidRPr="002273CF" w:rsidRDefault="00D226B6" w:rsidP="002273CF">
            <w:pPr>
              <w:spacing w:after="0" w:line="240" w:lineRule="auto"/>
              <w:rPr>
                <w:rFonts w:ascii="Garamond" w:hAnsi="Garamond" w:cs="Garamond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26B6" w:rsidRPr="002273CF" w:rsidRDefault="00D226B6" w:rsidP="002273CF">
            <w:pPr>
              <w:spacing w:after="0" w:line="240" w:lineRule="auto"/>
              <w:rPr>
                <w:color w:val="000000"/>
                <w:lang w:eastAsia="es-AR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26B6" w:rsidRPr="002273CF" w:rsidRDefault="00D226B6" w:rsidP="002273CF">
            <w:pPr>
              <w:spacing w:after="0" w:line="240" w:lineRule="auto"/>
              <w:rPr>
                <w:color w:val="000000"/>
                <w:lang w:eastAsia="es-AR"/>
              </w:rPr>
            </w:pPr>
          </w:p>
        </w:tc>
      </w:tr>
      <w:tr w:rsidR="00D226B6" w:rsidRPr="00F47F87">
        <w:trPr>
          <w:trHeight w:val="312"/>
        </w:trPr>
        <w:tc>
          <w:tcPr>
            <w:tcW w:w="977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26B6" w:rsidRPr="00673E5F" w:rsidRDefault="00D226B6" w:rsidP="002273CF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32"/>
                <w:szCs w:val="32"/>
                <w:lang w:eastAsia="es-AR"/>
              </w:rPr>
            </w:pPr>
            <w:r w:rsidRPr="00673E5F">
              <w:rPr>
                <w:rFonts w:ascii="Garamond" w:hAnsi="Garamond" w:cs="Garamond"/>
                <w:b/>
                <w:bCs/>
                <w:sz w:val="32"/>
                <w:szCs w:val="32"/>
                <w:lang w:val="es-ES" w:eastAsia="es-AR"/>
              </w:rPr>
              <w:t>Campo de Actualización Formativa</w:t>
            </w:r>
          </w:p>
        </w:tc>
      </w:tr>
      <w:tr w:rsidR="00D226B6" w:rsidRPr="00F47F87">
        <w:trPr>
          <w:trHeight w:val="396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26B6" w:rsidRPr="002273CF" w:rsidRDefault="00D226B6" w:rsidP="002273CF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es-AR"/>
              </w:rPr>
            </w:pPr>
            <w:r w:rsidRPr="002273CF">
              <w:rPr>
                <w:b/>
                <w:bCs/>
                <w:i/>
                <w:iCs/>
                <w:color w:val="000000"/>
                <w:sz w:val="24"/>
                <w:szCs w:val="24"/>
                <w:lang w:eastAsia="es-AR"/>
              </w:rPr>
              <w:t>Espacio Curricular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226B6" w:rsidRPr="002273CF" w:rsidRDefault="00D226B6" w:rsidP="002273CF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  <w:lang w:eastAsia="es-AR"/>
              </w:rPr>
            </w:pPr>
            <w:r w:rsidRPr="002273CF"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  <w:lang w:eastAsia="es-AR"/>
              </w:rPr>
              <w:t>Cant. Hs.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226B6" w:rsidRPr="002273CF" w:rsidRDefault="00D226B6" w:rsidP="002273CF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es-AR"/>
              </w:rPr>
            </w:pPr>
            <w:r w:rsidRPr="002273CF">
              <w:rPr>
                <w:b/>
                <w:bCs/>
                <w:i/>
                <w:iCs/>
                <w:color w:val="000000"/>
                <w:sz w:val="24"/>
                <w:szCs w:val="24"/>
                <w:lang w:eastAsia="es-AR"/>
              </w:rPr>
              <w:t>Profesor</w:t>
            </w:r>
          </w:p>
        </w:tc>
      </w:tr>
      <w:tr w:rsidR="00D226B6" w:rsidRPr="00F47F87">
        <w:trPr>
          <w:trHeight w:val="454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B6" w:rsidRPr="002273CF" w:rsidRDefault="00D226B6" w:rsidP="002273CF">
            <w:pPr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  <w:lang w:eastAsia="es-AR"/>
              </w:rPr>
            </w:pPr>
            <w:r w:rsidRPr="002273CF">
              <w:rPr>
                <w:rFonts w:ascii="Garamond" w:hAnsi="Garamond" w:cs="Garamond"/>
                <w:color w:val="000000"/>
                <w:sz w:val="24"/>
                <w:szCs w:val="24"/>
                <w:lang w:val="es-ES" w:eastAsia="es-AR"/>
              </w:rPr>
              <w:t>Taller de lectura, escritura y oralidad</w:t>
            </w:r>
            <w:r>
              <w:rPr>
                <w:rFonts w:ascii="Garamond" w:hAnsi="Garamond" w:cs="Garamond"/>
                <w:color w:val="000000"/>
                <w:sz w:val="24"/>
                <w:szCs w:val="24"/>
                <w:lang w:val="es-ES" w:eastAsia="es-AR"/>
              </w:rPr>
              <w:t>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6B6" w:rsidRPr="002273CF" w:rsidRDefault="00D226B6" w:rsidP="002273CF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2273CF">
              <w:rPr>
                <w:color w:val="000000"/>
                <w:lang w:eastAsia="es-AR"/>
              </w:rPr>
              <w:t>64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6B6" w:rsidRPr="002273CF" w:rsidRDefault="00D226B6" w:rsidP="00CE0783">
            <w:pPr>
              <w:spacing w:after="0" w:line="240" w:lineRule="auto"/>
              <w:rPr>
                <w:color w:val="000000"/>
                <w:lang w:eastAsia="es-AR"/>
              </w:rPr>
            </w:pPr>
            <w:r>
              <w:rPr>
                <w:color w:val="000000"/>
                <w:lang w:eastAsia="es-AR"/>
              </w:rPr>
              <w:t xml:space="preserve">Prof. </w:t>
            </w:r>
            <w:r w:rsidRPr="002273CF">
              <w:rPr>
                <w:color w:val="000000"/>
                <w:lang w:eastAsia="es-AR"/>
              </w:rPr>
              <w:t>Cor</w:t>
            </w:r>
            <w:r w:rsidR="00CE0783">
              <w:rPr>
                <w:color w:val="000000"/>
                <w:lang w:eastAsia="es-AR"/>
              </w:rPr>
              <w:t>v</w:t>
            </w:r>
            <w:r w:rsidRPr="002273CF">
              <w:rPr>
                <w:color w:val="000000"/>
                <w:lang w:eastAsia="es-AR"/>
              </w:rPr>
              <w:t>alán, Fernanda</w:t>
            </w:r>
          </w:p>
        </w:tc>
      </w:tr>
      <w:tr w:rsidR="00D226B6" w:rsidRPr="00F47F87">
        <w:trPr>
          <w:trHeight w:val="454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B6" w:rsidRPr="002273CF" w:rsidRDefault="00D226B6" w:rsidP="002273CF">
            <w:pPr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  <w:lang w:eastAsia="es-AR"/>
              </w:rPr>
            </w:pPr>
            <w:r w:rsidRPr="002273CF">
              <w:rPr>
                <w:rFonts w:ascii="Garamond" w:hAnsi="Garamond" w:cs="Garamond"/>
                <w:color w:val="000000"/>
                <w:sz w:val="24"/>
                <w:szCs w:val="24"/>
                <w:lang w:val="es-ES" w:eastAsia="es-AR"/>
              </w:rPr>
              <w:t>Taller de pensamiento lógico matemático</w:t>
            </w:r>
            <w:r>
              <w:rPr>
                <w:rFonts w:ascii="Garamond" w:hAnsi="Garamond" w:cs="Garamond"/>
                <w:color w:val="000000"/>
                <w:sz w:val="24"/>
                <w:szCs w:val="24"/>
                <w:lang w:val="es-ES" w:eastAsia="es-AR"/>
              </w:rPr>
              <w:t>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6B6" w:rsidRPr="002273CF" w:rsidRDefault="00D226B6" w:rsidP="002273CF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2273CF">
              <w:rPr>
                <w:color w:val="000000"/>
                <w:lang w:eastAsia="es-AR"/>
              </w:rPr>
              <w:t>64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6B6" w:rsidRPr="002273CF" w:rsidRDefault="00D226B6" w:rsidP="002273CF">
            <w:pPr>
              <w:spacing w:after="0" w:line="240" w:lineRule="auto"/>
              <w:rPr>
                <w:color w:val="000000"/>
                <w:lang w:eastAsia="es-AR"/>
              </w:rPr>
            </w:pPr>
            <w:r>
              <w:rPr>
                <w:color w:val="000000"/>
                <w:lang w:eastAsia="es-AR"/>
              </w:rPr>
              <w:t>Prof. Coussement, Bárbara</w:t>
            </w:r>
          </w:p>
        </w:tc>
      </w:tr>
      <w:tr w:rsidR="00D226B6" w:rsidRPr="00F47F87">
        <w:trPr>
          <w:trHeight w:val="454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B6" w:rsidRPr="002273CF" w:rsidRDefault="00D226B6" w:rsidP="002273CF">
            <w:pPr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  <w:lang w:eastAsia="es-AR"/>
              </w:rPr>
            </w:pPr>
            <w:r w:rsidRPr="002273CF">
              <w:rPr>
                <w:rFonts w:ascii="Garamond" w:hAnsi="Garamond" w:cs="Garamond"/>
                <w:color w:val="000000"/>
                <w:sz w:val="24"/>
                <w:szCs w:val="24"/>
                <w:lang w:val="es-ES" w:eastAsia="es-AR"/>
              </w:rPr>
              <w:t>Taller de definición institucional</w:t>
            </w:r>
            <w:r>
              <w:rPr>
                <w:rFonts w:ascii="Garamond" w:hAnsi="Garamond" w:cs="Garamond"/>
                <w:color w:val="000000"/>
                <w:sz w:val="24"/>
                <w:szCs w:val="24"/>
                <w:lang w:val="es-ES" w:eastAsia="es-AR"/>
              </w:rPr>
              <w:t>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6B6" w:rsidRPr="002273CF" w:rsidRDefault="00D226B6" w:rsidP="002273CF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2273CF">
              <w:rPr>
                <w:color w:val="000000"/>
                <w:lang w:eastAsia="es-AR"/>
              </w:rPr>
              <w:t>64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6B6" w:rsidRPr="002273CF" w:rsidRDefault="00D226B6" w:rsidP="002273CF">
            <w:pPr>
              <w:spacing w:after="0" w:line="240" w:lineRule="auto"/>
              <w:rPr>
                <w:color w:val="000000"/>
                <w:lang w:eastAsia="es-AR"/>
              </w:rPr>
            </w:pPr>
            <w:r>
              <w:rPr>
                <w:color w:val="000000"/>
                <w:lang w:eastAsia="es-AR"/>
              </w:rPr>
              <w:t>Prof. Gutierrez, Daniela</w:t>
            </w:r>
          </w:p>
        </w:tc>
      </w:tr>
      <w:tr w:rsidR="00D226B6" w:rsidRPr="00F47F87">
        <w:trPr>
          <w:trHeight w:val="288"/>
        </w:trPr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6B6" w:rsidRPr="002273CF" w:rsidRDefault="00D226B6" w:rsidP="002273CF">
            <w:pPr>
              <w:spacing w:after="0" w:line="240" w:lineRule="auto"/>
              <w:rPr>
                <w:color w:val="000000"/>
                <w:lang w:eastAsia="es-A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26B6" w:rsidRPr="002273CF" w:rsidRDefault="00D226B6" w:rsidP="002273CF">
            <w:pPr>
              <w:spacing w:after="0" w:line="240" w:lineRule="auto"/>
              <w:rPr>
                <w:color w:val="000000"/>
                <w:lang w:eastAsia="es-AR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26B6" w:rsidRPr="002273CF" w:rsidRDefault="00D226B6" w:rsidP="002273CF">
            <w:pPr>
              <w:spacing w:after="0" w:line="240" w:lineRule="auto"/>
              <w:rPr>
                <w:color w:val="000000"/>
                <w:lang w:eastAsia="es-AR"/>
              </w:rPr>
            </w:pPr>
          </w:p>
        </w:tc>
      </w:tr>
      <w:tr w:rsidR="00D226B6" w:rsidRPr="00F47F87">
        <w:trPr>
          <w:trHeight w:val="312"/>
        </w:trPr>
        <w:tc>
          <w:tcPr>
            <w:tcW w:w="977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26B6" w:rsidRPr="002273CF" w:rsidRDefault="00D226B6" w:rsidP="00124ABA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32"/>
                <w:szCs w:val="32"/>
                <w:lang w:eastAsia="es-AR"/>
              </w:rPr>
            </w:pPr>
            <w:r w:rsidRPr="002273CF">
              <w:rPr>
                <w:rFonts w:ascii="Garamond" w:hAnsi="Garamond" w:cs="Garamond"/>
                <w:b/>
                <w:bCs/>
                <w:sz w:val="32"/>
                <w:szCs w:val="32"/>
                <w:lang w:val="es-ES" w:eastAsia="es-AR"/>
              </w:rPr>
              <w:t xml:space="preserve">Campo de la </w:t>
            </w:r>
            <w:r w:rsidRPr="00C23C9F">
              <w:rPr>
                <w:rFonts w:ascii="Garamond" w:hAnsi="Garamond" w:cs="Garamond"/>
                <w:b/>
                <w:bCs/>
                <w:sz w:val="32"/>
                <w:szCs w:val="32"/>
                <w:lang w:val="es-ES" w:eastAsia="es-AR"/>
              </w:rPr>
              <w:t>Subjetividad y la Cultura</w:t>
            </w:r>
          </w:p>
        </w:tc>
      </w:tr>
      <w:tr w:rsidR="00D226B6" w:rsidRPr="00F47F87">
        <w:trPr>
          <w:trHeight w:val="42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26B6" w:rsidRPr="002273CF" w:rsidRDefault="00D226B6" w:rsidP="002273CF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es-AR"/>
              </w:rPr>
            </w:pPr>
            <w:r w:rsidRPr="002273CF">
              <w:rPr>
                <w:b/>
                <w:bCs/>
                <w:i/>
                <w:iCs/>
                <w:color w:val="000000"/>
                <w:sz w:val="24"/>
                <w:szCs w:val="24"/>
                <w:lang w:eastAsia="es-AR"/>
              </w:rPr>
              <w:t>Espacio Curricular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226B6" w:rsidRPr="002273CF" w:rsidRDefault="00D226B6" w:rsidP="002273CF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  <w:lang w:eastAsia="es-AR"/>
              </w:rPr>
            </w:pPr>
            <w:r w:rsidRPr="002273CF"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  <w:lang w:eastAsia="es-AR"/>
              </w:rPr>
              <w:t>Cant. Hs.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226B6" w:rsidRPr="002273CF" w:rsidRDefault="00D226B6" w:rsidP="002273CF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es-AR"/>
              </w:rPr>
            </w:pPr>
            <w:r w:rsidRPr="002273CF">
              <w:rPr>
                <w:b/>
                <w:bCs/>
                <w:i/>
                <w:iCs/>
                <w:color w:val="000000"/>
                <w:sz w:val="24"/>
                <w:szCs w:val="24"/>
                <w:lang w:eastAsia="es-AR"/>
              </w:rPr>
              <w:t>Profesor</w:t>
            </w:r>
          </w:p>
        </w:tc>
      </w:tr>
      <w:tr w:rsidR="00D226B6" w:rsidRPr="00F47F87">
        <w:trPr>
          <w:trHeight w:val="454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B6" w:rsidRPr="002273CF" w:rsidRDefault="00D226B6" w:rsidP="002273CF">
            <w:pPr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  <w:lang w:eastAsia="es-AR"/>
              </w:rPr>
            </w:pPr>
            <w:r w:rsidRPr="002273CF">
              <w:rPr>
                <w:rFonts w:ascii="Garamond" w:hAnsi="Garamond" w:cs="Garamond"/>
                <w:color w:val="000000"/>
                <w:sz w:val="24"/>
                <w:szCs w:val="24"/>
                <w:lang w:val="es-ES" w:eastAsia="es-AR"/>
              </w:rPr>
              <w:t>Psicología del desarrollo y el aprendizaje I</w:t>
            </w:r>
            <w:r>
              <w:rPr>
                <w:rFonts w:ascii="Garamond" w:hAnsi="Garamond" w:cs="Garamond"/>
                <w:color w:val="000000"/>
                <w:sz w:val="24"/>
                <w:szCs w:val="24"/>
                <w:lang w:val="es-ES" w:eastAsia="es-AR"/>
              </w:rPr>
              <w:t>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6B6" w:rsidRPr="002273CF" w:rsidRDefault="00D226B6" w:rsidP="002273CF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2273CF">
              <w:rPr>
                <w:color w:val="000000"/>
                <w:lang w:eastAsia="es-AR"/>
              </w:rPr>
              <w:t>64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6B6" w:rsidRPr="002273CF" w:rsidRDefault="00D226B6" w:rsidP="002273CF">
            <w:pPr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  <w:lang w:eastAsia="es-AR"/>
              </w:rPr>
            </w:pPr>
            <w:r>
              <w:rPr>
                <w:color w:val="000000"/>
                <w:lang w:eastAsia="es-AR"/>
              </w:rPr>
              <w:t xml:space="preserve">Prof. </w:t>
            </w:r>
            <w:r w:rsidRPr="002273CF">
              <w:rPr>
                <w:rFonts w:ascii="Garamond" w:hAnsi="Garamond" w:cs="Garamond"/>
                <w:color w:val="000000"/>
                <w:sz w:val="24"/>
                <w:szCs w:val="24"/>
                <w:lang w:eastAsia="es-AR"/>
              </w:rPr>
              <w:t>David, Inés</w:t>
            </w:r>
          </w:p>
        </w:tc>
      </w:tr>
      <w:tr w:rsidR="00D226B6" w:rsidRPr="00F47F87">
        <w:trPr>
          <w:trHeight w:val="312"/>
        </w:trPr>
        <w:tc>
          <w:tcPr>
            <w:tcW w:w="977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26B6" w:rsidRPr="00E019C4" w:rsidRDefault="00D226B6" w:rsidP="00124ABA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4"/>
                <w:szCs w:val="24"/>
                <w:lang w:val="es-ES" w:eastAsia="es-AR"/>
              </w:rPr>
            </w:pPr>
          </w:p>
        </w:tc>
      </w:tr>
      <w:tr w:rsidR="00D226B6" w:rsidRPr="00F47F87">
        <w:trPr>
          <w:trHeight w:val="312"/>
        </w:trPr>
        <w:tc>
          <w:tcPr>
            <w:tcW w:w="977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26B6" w:rsidRPr="00673E5F" w:rsidRDefault="00D226B6" w:rsidP="00124ABA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32"/>
                <w:szCs w:val="32"/>
                <w:lang w:eastAsia="es-AR"/>
              </w:rPr>
            </w:pPr>
            <w:r w:rsidRPr="00673E5F">
              <w:rPr>
                <w:rFonts w:ascii="Garamond" w:hAnsi="Garamond" w:cs="Garamond"/>
                <w:b/>
                <w:bCs/>
                <w:sz w:val="32"/>
                <w:szCs w:val="32"/>
                <w:lang w:val="es-ES" w:eastAsia="es-AR"/>
              </w:rPr>
              <w:t>Campo de la Práctica Docente</w:t>
            </w:r>
          </w:p>
        </w:tc>
      </w:tr>
      <w:tr w:rsidR="00D226B6" w:rsidRPr="00F47F87">
        <w:trPr>
          <w:trHeight w:val="42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26B6" w:rsidRPr="002273CF" w:rsidRDefault="00D226B6" w:rsidP="00124ABA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es-AR"/>
              </w:rPr>
            </w:pPr>
            <w:r w:rsidRPr="002273CF">
              <w:rPr>
                <w:b/>
                <w:bCs/>
                <w:i/>
                <w:iCs/>
                <w:color w:val="000000"/>
                <w:sz w:val="24"/>
                <w:szCs w:val="24"/>
                <w:lang w:eastAsia="es-AR"/>
              </w:rPr>
              <w:t>Espacio Curricular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226B6" w:rsidRPr="002273CF" w:rsidRDefault="00D226B6" w:rsidP="00124ABA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  <w:lang w:eastAsia="es-AR"/>
              </w:rPr>
            </w:pPr>
            <w:r w:rsidRPr="002273CF"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  <w:lang w:eastAsia="es-AR"/>
              </w:rPr>
              <w:t>Cant. Hs.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226B6" w:rsidRPr="002273CF" w:rsidRDefault="00D226B6" w:rsidP="00124ABA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es-AR"/>
              </w:rPr>
            </w:pPr>
            <w:r w:rsidRPr="002273CF">
              <w:rPr>
                <w:b/>
                <w:bCs/>
                <w:i/>
                <w:iCs/>
                <w:color w:val="000000"/>
                <w:sz w:val="24"/>
                <w:szCs w:val="24"/>
                <w:lang w:eastAsia="es-AR"/>
              </w:rPr>
              <w:t>Profesor</w:t>
            </w:r>
          </w:p>
        </w:tc>
      </w:tr>
      <w:tr w:rsidR="00D226B6" w:rsidRPr="00F47F87">
        <w:trPr>
          <w:trHeight w:val="680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B6" w:rsidRPr="002273CF" w:rsidRDefault="00D226B6" w:rsidP="002273CF">
            <w:pPr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  <w:lang w:eastAsia="es-AR"/>
              </w:rPr>
            </w:pPr>
            <w:r w:rsidRPr="002273CF">
              <w:rPr>
                <w:rFonts w:ascii="Garamond" w:hAnsi="Garamond" w:cs="Garamond"/>
                <w:i/>
                <w:iCs/>
                <w:color w:val="000000"/>
                <w:sz w:val="24"/>
                <w:szCs w:val="24"/>
                <w:lang w:val="es-ES" w:eastAsia="es-AR"/>
              </w:rPr>
              <w:t>Práctica en terreno:</w:t>
            </w:r>
            <w:r w:rsidRPr="002273CF">
              <w:rPr>
                <w:rFonts w:ascii="Garamond" w:hAnsi="Garamond" w:cs="Garamond"/>
                <w:color w:val="000000"/>
                <w:sz w:val="24"/>
                <w:szCs w:val="24"/>
                <w:lang w:val="es-ES" w:eastAsia="es-AR"/>
              </w:rPr>
              <w:t xml:space="preserve"> Experiencia social en espacios y organizaciones de la comunidad</w:t>
            </w:r>
            <w:r>
              <w:rPr>
                <w:rFonts w:ascii="Garamond" w:hAnsi="Garamond" w:cs="Garamond"/>
                <w:color w:val="000000"/>
                <w:sz w:val="24"/>
                <w:szCs w:val="24"/>
                <w:lang w:val="es-ES" w:eastAsia="es-AR"/>
              </w:rPr>
              <w:t>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6B6" w:rsidRPr="002273CF" w:rsidRDefault="00D226B6" w:rsidP="002273CF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2273CF">
              <w:rPr>
                <w:color w:val="000000"/>
                <w:lang w:eastAsia="es-AR"/>
              </w:rPr>
              <w:t>32</w:t>
            </w:r>
          </w:p>
        </w:tc>
        <w:tc>
          <w:tcPr>
            <w:tcW w:w="368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226B6" w:rsidRPr="002273CF" w:rsidRDefault="00D226B6" w:rsidP="00062941">
            <w:pPr>
              <w:spacing w:after="0" w:line="240" w:lineRule="auto"/>
              <w:rPr>
                <w:color w:val="000000"/>
                <w:lang w:eastAsia="es-AR"/>
              </w:rPr>
            </w:pPr>
            <w:r>
              <w:rPr>
                <w:color w:val="000000"/>
                <w:lang w:eastAsia="es-AR"/>
              </w:rPr>
              <w:t>Prof. Acosta, Mariana</w:t>
            </w:r>
            <w:r w:rsidRPr="002273CF">
              <w:rPr>
                <w:color w:val="000000"/>
                <w:lang w:eastAsia="es-AR"/>
              </w:rPr>
              <w:t> </w:t>
            </w:r>
          </w:p>
        </w:tc>
      </w:tr>
      <w:tr w:rsidR="00D226B6" w:rsidRPr="00F47F87">
        <w:trPr>
          <w:trHeight w:val="680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B6" w:rsidRPr="002273CF" w:rsidRDefault="00D226B6" w:rsidP="002273CF">
            <w:pPr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  <w:lang w:eastAsia="es-AR"/>
              </w:rPr>
            </w:pPr>
            <w:r w:rsidRPr="002273CF">
              <w:rPr>
                <w:rFonts w:ascii="Garamond" w:hAnsi="Garamond" w:cs="Garamond"/>
                <w:color w:val="000000"/>
                <w:sz w:val="24"/>
                <w:szCs w:val="24"/>
                <w:lang w:val="es-ES" w:eastAsia="es-AR"/>
              </w:rPr>
              <w:t>Taller Integrador Interdisciplinario</w:t>
            </w:r>
            <w:r w:rsidRPr="002273CF">
              <w:rPr>
                <w:rFonts w:ascii="Garamond" w:hAnsi="Garamond" w:cs="Garamond"/>
                <w:i/>
                <w:iCs/>
                <w:color w:val="000000"/>
                <w:sz w:val="24"/>
                <w:szCs w:val="24"/>
                <w:lang w:val="es-ES" w:eastAsia="es-AR"/>
              </w:rPr>
              <w:t xml:space="preserve"> </w:t>
            </w:r>
            <w:r>
              <w:rPr>
                <w:rFonts w:ascii="Garamond" w:hAnsi="Garamond" w:cs="Garamond"/>
                <w:i/>
                <w:iCs/>
                <w:color w:val="000000"/>
                <w:sz w:val="24"/>
                <w:szCs w:val="24"/>
                <w:lang w:val="es-ES" w:eastAsia="es-AR"/>
              </w:rPr>
              <w:t>–</w:t>
            </w:r>
            <w:r w:rsidRPr="002273CF">
              <w:rPr>
                <w:rFonts w:ascii="Garamond" w:hAnsi="Garamond" w:cs="Garamond"/>
                <w:i/>
                <w:iCs/>
                <w:color w:val="000000"/>
                <w:sz w:val="24"/>
                <w:szCs w:val="24"/>
                <w:lang w:val="es-ES" w:eastAsia="es-AR"/>
              </w:rPr>
              <w:t xml:space="preserve"> Ciudad educadora</w:t>
            </w:r>
            <w:r>
              <w:rPr>
                <w:rFonts w:ascii="Garamond" w:hAnsi="Garamond" w:cs="Garamond"/>
                <w:i/>
                <w:iCs/>
                <w:color w:val="000000"/>
                <w:sz w:val="24"/>
                <w:szCs w:val="24"/>
                <w:lang w:val="es-ES" w:eastAsia="es-AR"/>
              </w:rPr>
              <w:t>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6B6" w:rsidRPr="002273CF" w:rsidRDefault="00D226B6" w:rsidP="002273CF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2273CF">
              <w:rPr>
                <w:color w:val="000000"/>
                <w:lang w:eastAsia="es-AR"/>
              </w:rPr>
              <w:t>32</w:t>
            </w:r>
          </w:p>
        </w:tc>
        <w:tc>
          <w:tcPr>
            <w:tcW w:w="368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226B6" w:rsidRPr="002273CF" w:rsidRDefault="00D226B6" w:rsidP="002273CF">
            <w:pPr>
              <w:spacing w:after="0" w:line="240" w:lineRule="auto"/>
              <w:rPr>
                <w:color w:val="000000"/>
                <w:lang w:eastAsia="es-AR"/>
              </w:rPr>
            </w:pPr>
          </w:p>
        </w:tc>
      </w:tr>
      <w:tr w:rsidR="00D226B6" w:rsidRPr="00F47F87">
        <w:trPr>
          <w:trHeight w:val="680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B6" w:rsidRPr="002273CF" w:rsidRDefault="00D226B6" w:rsidP="002273CF">
            <w:pPr>
              <w:spacing w:after="0" w:line="240" w:lineRule="auto"/>
              <w:rPr>
                <w:rFonts w:ascii="Garamond" w:hAnsi="Garamond" w:cs="Garamond"/>
                <w:i/>
                <w:iCs/>
                <w:color w:val="000000"/>
                <w:sz w:val="24"/>
                <w:szCs w:val="24"/>
                <w:lang w:eastAsia="es-AR"/>
              </w:rPr>
            </w:pPr>
            <w:r w:rsidRPr="002273CF">
              <w:rPr>
                <w:rFonts w:ascii="Garamond" w:hAnsi="Garamond" w:cs="Garamond"/>
                <w:i/>
                <w:iCs/>
                <w:color w:val="000000"/>
                <w:sz w:val="24"/>
                <w:szCs w:val="24"/>
                <w:lang w:val="es-ES" w:eastAsia="es-AR"/>
              </w:rPr>
              <w:t>Herramientas:</w:t>
            </w:r>
            <w:r w:rsidRPr="002273CF">
              <w:rPr>
                <w:rFonts w:ascii="Garamond" w:hAnsi="Garamond" w:cs="Garamond"/>
                <w:color w:val="000000"/>
                <w:sz w:val="24"/>
                <w:szCs w:val="24"/>
                <w:lang w:val="es-ES" w:eastAsia="es-AR"/>
              </w:rPr>
              <w:t xml:space="preserve"> Educación social y estrategias de educación popular</w:t>
            </w:r>
            <w:r>
              <w:rPr>
                <w:rFonts w:ascii="Garamond" w:hAnsi="Garamond" w:cs="Garamond"/>
                <w:color w:val="000000"/>
                <w:sz w:val="24"/>
                <w:szCs w:val="24"/>
                <w:lang w:val="es-ES" w:eastAsia="es-AR"/>
              </w:rPr>
              <w:t>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6B6" w:rsidRPr="002273CF" w:rsidRDefault="00D226B6" w:rsidP="002273CF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2273CF">
              <w:rPr>
                <w:color w:val="000000"/>
                <w:lang w:eastAsia="es-AR"/>
              </w:rPr>
              <w:t>32</w:t>
            </w:r>
          </w:p>
        </w:tc>
        <w:tc>
          <w:tcPr>
            <w:tcW w:w="36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6B6" w:rsidRPr="002273CF" w:rsidRDefault="00D226B6" w:rsidP="002273CF">
            <w:pPr>
              <w:spacing w:after="0" w:line="240" w:lineRule="auto"/>
              <w:rPr>
                <w:color w:val="000000"/>
                <w:lang w:eastAsia="es-AR"/>
              </w:rPr>
            </w:pPr>
          </w:p>
        </w:tc>
      </w:tr>
      <w:tr w:rsidR="00D226B6" w:rsidRPr="00F47F87">
        <w:trPr>
          <w:trHeight w:val="312"/>
        </w:trPr>
        <w:tc>
          <w:tcPr>
            <w:tcW w:w="977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26B6" w:rsidRPr="00E019C4" w:rsidRDefault="00D226B6" w:rsidP="00124ABA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4"/>
                <w:szCs w:val="24"/>
                <w:lang w:val="es-ES" w:eastAsia="es-AR"/>
              </w:rPr>
            </w:pPr>
          </w:p>
        </w:tc>
      </w:tr>
      <w:tr w:rsidR="00D226B6" w:rsidRPr="00F47F87">
        <w:trPr>
          <w:trHeight w:val="312"/>
        </w:trPr>
        <w:tc>
          <w:tcPr>
            <w:tcW w:w="977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26B6" w:rsidRPr="00673E5F" w:rsidRDefault="00D226B6" w:rsidP="00E019C4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32"/>
                <w:szCs w:val="32"/>
                <w:lang w:eastAsia="es-AR"/>
              </w:rPr>
            </w:pPr>
            <w:r w:rsidRPr="00673E5F">
              <w:rPr>
                <w:rFonts w:ascii="Garamond" w:hAnsi="Garamond" w:cs="Garamond"/>
                <w:b/>
                <w:bCs/>
                <w:sz w:val="32"/>
                <w:szCs w:val="32"/>
                <w:lang w:val="es-ES" w:eastAsia="es-AR"/>
              </w:rPr>
              <w:t xml:space="preserve">Campo de </w:t>
            </w:r>
            <w:r>
              <w:rPr>
                <w:rFonts w:ascii="Garamond" w:hAnsi="Garamond" w:cs="Garamond"/>
                <w:b/>
                <w:bCs/>
                <w:sz w:val="32"/>
                <w:szCs w:val="32"/>
                <w:lang w:val="es-ES" w:eastAsia="es-AR"/>
              </w:rPr>
              <w:t>los Saberes a Enseñar</w:t>
            </w:r>
          </w:p>
        </w:tc>
      </w:tr>
      <w:tr w:rsidR="00D226B6" w:rsidRPr="00F47F87">
        <w:trPr>
          <w:trHeight w:val="42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26B6" w:rsidRPr="002273CF" w:rsidRDefault="00D226B6" w:rsidP="00124ABA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es-AR"/>
              </w:rPr>
            </w:pPr>
            <w:r w:rsidRPr="002273CF">
              <w:rPr>
                <w:b/>
                <w:bCs/>
                <w:i/>
                <w:iCs/>
                <w:color w:val="000000"/>
                <w:sz w:val="24"/>
                <w:szCs w:val="24"/>
                <w:lang w:eastAsia="es-AR"/>
              </w:rPr>
              <w:t>Espacio Curricular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226B6" w:rsidRPr="002273CF" w:rsidRDefault="00D226B6" w:rsidP="00124ABA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  <w:lang w:eastAsia="es-AR"/>
              </w:rPr>
            </w:pPr>
            <w:r w:rsidRPr="002273CF"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  <w:lang w:eastAsia="es-AR"/>
              </w:rPr>
              <w:t>Cant. Hs.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226B6" w:rsidRPr="002273CF" w:rsidRDefault="00D226B6" w:rsidP="00124ABA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es-AR"/>
              </w:rPr>
            </w:pPr>
            <w:r w:rsidRPr="002273CF">
              <w:rPr>
                <w:b/>
                <w:bCs/>
                <w:i/>
                <w:iCs/>
                <w:color w:val="000000"/>
                <w:sz w:val="24"/>
                <w:szCs w:val="24"/>
                <w:lang w:eastAsia="es-AR"/>
              </w:rPr>
              <w:t>Profesor</w:t>
            </w:r>
          </w:p>
        </w:tc>
      </w:tr>
      <w:tr w:rsidR="00D226B6" w:rsidRPr="00F47F87">
        <w:trPr>
          <w:trHeight w:val="397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B6" w:rsidRPr="002273CF" w:rsidRDefault="00D226B6" w:rsidP="002273CF">
            <w:pPr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  <w:lang w:eastAsia="es-AR"/>
              </w:rPr>
            </w:pPr>
            <w:r w:rsidRPr="002273CF">
              <w:rPr>
                <w:rFonts w:ascii="Garamond" w:hAnsi="Garamond" w:cs="Garamond"/>
                <w:color w:val="000000"/>
                <w:sz w:val="24"/>
                <w:szCs w:val="24"/>
                <w:lang w:eastAsia="es-AR"/>
              </w:rPr>
              <w:t>Corporeidad y Motricidad</w:t>
            </w:r>
            <w:r>
              <w:rPr>
                <w:rFonts w:ascii="Garamond" w:hAnsi="Garamond" w:cs="Garamond"/>
                <w:color w:val="000000"/>
                <w:sz w:val="24"/>
                <w:szCs w:val="24"/>
                <w:lang w:eastAsia="es-AR"/>
              </w:rPr>
              <w:t>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6B6" w:rsidRPr="002273CF" w:rsidRDefault="00D226B6" w:rsidP="002273CF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2273CF">
              <w:rPr>
                <w:color w:val="000000"/>
                <w:lang w:eastAsia="es-AR"/>
              </w:rPr>
              <w:t>32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6B6" w:rsidRPr="002273CF" w:rsidRDefault="00D226B6" w:rsidP="002273CF">
            <w:pPr>
              <w:spacing w:after="0" w:line="240" w:lineRule="auto"/>
              <w:rPr>
                <w:color w:val="000000"/>
                <w:lang w:eastAsia="es-AR"/>
              </w:rPr>
            </w:pPr>
            <w:r>
              <w:rPr>
                <w:color w:val="000000"/>
                <w:lang w:eastAsia="es-AR"/>
              </w:rPr>
              <w:t xml:space="preserve">Prof. </w:t>
            </w:r>
            <w:r w:rsidRPr="002273CF">
              <w:rPr>
                <w:color w:val="000000"/>
                <w:lang w:eastAsia="es-AR"/>
              </w:rPr>
              <w:t>Milloc, Susana</w:t>
            </w:r>
          </w:p>
        </w:tc>
      </w:tr>
      <w:tr w:rsidR="00D226B6" w:rsidRPr="00F47F87">
        <w:trPr>
          <w:trHeight w:val="397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B6" w:rsidRPr="002273CF" w:rsidRDefault="00D226B6" w:rsidP="002273CF">
            <w:pPr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Garamond" w:hAnsi="Garamond" w:cs="Garamond"/>
                <w:color w:val="000000"/>
                <w:sz w:val="24"/>
                <w:szCs w:val="24"/>
                <w:lang w:eastAsia="es-AR"/>
              </w:rPr>
              <w:t>Arte y Educación.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6B6" w:rsidRPr="002273CF" w:rsidRDefault="00D226B6" w:rsidP="002273CF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>
              <w:rPr>
                <w:color w:val="000000"/>
                <w:lang w:eastAsia="es-AR"/>
              </w:rPr>
              <w:t>64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6B6" w:rsidRDefault="00D226B6" w:rsidP="002273CF">
            <w:pPr>
              <w:spacing w:after="0" w:line="240" w:lineRule="auto"/>
              <w:rPr>
                <w:color w:val="000000"/>
                <w:lang w:eastAsia="es-AR"/>
              </w:rPr>
            </w:pPr>
            <w:r>
              <w:rPr>
                <w:color w:val="000000"/>
                <w:lang w:eastAsia="es-AR"/>
              </w:rPr>
              <w:t>Prof. Zapata, Carolina</w:t>
            </w:r>
          </w:p>
        </w:tc>
      </w:tr>
      <w:tr w:rsidR="00D226B6" w:rsidRPr="00F47F87">
        <w:trPr>
          <w:trHeight w:val="312"/>
        </w:trPr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6B6" w:rsidRPr="002273CF" w:rsidRDefault="00D226B6" w:rsidP="002273CF">
            <w:pPr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26B6" w:rsidRPr="002273CF" w:rsidRDefault="00D226B6" w:rsidP="002273CF">
            <w:pPr>
              <w:spacing w:after="0" w:line="240" w:lineRule="auto"/>
              <w:rPr>
                <w:color w:val="000000"/>
                <w:lang w:eastAsia="es-AR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26B6" w:rsidRPr="002273CF" w:rsidRDefault="00D226B6" w:rsidP="002273CF">
            <w:pPr>
              <w:spacing w:after="0" w:line="240" w:lineRule="auto"/>
              <w:rPr>
                <w:color w:val="000000"/>
                <w:lang w:eastAsia="es-AR"/>
              </w:rPr>
            </w:pPr>
          </w:p>
        </w:tc>
      </w:tr>
      <w:tr w:rsidR="00D226B6" w:rsidRPr="00F47F87">
        <w:trPr>
          <w:trHeight w:val="312"/>
        </w:trPr>
        <w:tc>
          <w:tcPr>
            <w:tcW w:w="977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26B6" w:rsidRPr="00673E5F" w:rsidRDefault="00D226B6" w:rsidP="00E019C4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32"/>
                <w:szCs w:val="32"/>
                <w:lang w:eastAsia="es-AR"/>
              </w:rPr>
            </w:pPr>
            <w:r w:rsidRPr="00673E5F">
              <w:rPr>
                <w:rFonts w:ascii="Garamond" w:hAnsi="Garamond" w:cs="Garamond"/>
                <w:b/>
                <w:bCs/>
                <w:sz w:val="32"/>
                <w:szCs w:val="32"/>
                <w:lang w:val="es-ES" w:eastAsia="es-AR"/>
              </w:rPr>
              <w:t>Campo de l</w:t>
            </w:r>
            <w:r>
              <w:rPr>
                <w:rFonts w:ascii="Garamond" w:hAnsi="Garamond" w:cs="Garamond"/>
                <w:b/>
                <w:bCs/>
                <w:sz w:val="32"/>
                <w:szCs w:val="32"/>
                <w:lang w:val="es-ES" w:eastAsia="es-AR"/>
              </w:rPr>
              <w:t>a Fundamentación</w:t>
            </w:r>
          </w:p>
        </w:tc>
      </w:tr>
      <w:tr w:rsidR="00D226B6" w:rsidRPr="00F47F87">
        <w:trPr>
          <w:trHeight w:val="408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26B6" w:rsidRPr="002273CF" w:rsidRDefault="00D226B6" w:rsidP="002273CF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es-AR"/>
              </w:rPr>
            </w:pPr>
            <w:r w:rsidRPr="002273CF">
              <w:rPr>
                <w:b/>
                <w:bCs/>
                <w:i/>
                <w:iCs/>
                <w:color w:val="000000"/>
                <w:sz w:val="24"/>
                <w:szCs w:val="24"/>
                <w:lang w:eastAsia="es-AR"/>
              </w:rPr>
              <w:t>Espacio Curricular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226B6" w:rsidRPr="002273CF" w:rsidRDefault="00D226B6" w:rsidP="002273CF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  <w:lang w:eastAsia="es-AR"/>
              </w:rPr>
            </w:pPr>
            <w:r w:rsidRPr="002273CF"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  <w:lang w:eastAsia="es-AR"/>
              </w:rPr>
              <w:t>Cant. Hs.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226B6" w:rsidRPr="002273CF" w:rsidRDefault="00D226B6" w:rsidP="002273CF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es-AR"/>
              </w:rPr>
            </w:pPr>
            <w:r w:rsidRPr="002273CF">
              <w:rPr>
                <w:b/>
                <w:bCs/>
                <w:i/>
                <w:iCs/>
                <w:color w:val="000000"/>
                <w:sz w:val="24"/>
                <w:szCs w:val="24"/>
                <w:lang w:eastAsia="es-AR"/>
              </w:rPr>
              <w:t>Profesor</w:t>
            </w:r>
          </w:p>
        </w:tc>
      </w:tr>
      <w:tr w:rsidR="00D226B6" w:rsidRPr="00F47F87">
        <w:trPr>
          <w:trHeight w:val="340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B6" w:rsidRPr="002273CF" w:rsidRDefault="00D226B6" w:rsidP="002273CF">
            <w:pPr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  <w:lang w:eastAsia="es-AR"/>
              </w:rPr>
            </w:pPr>
            <w:r w:rsidRPr="002273CF">
              <w:rPr>
                <w:rFonts w:ascii="Garamond" w:hAnsi="Garamond" w:cs="Garamond"/>
                <w:color w:val="000000"/>
                <w:sz w:val="24"/>
                <w:szCs w:val="24"/>
                <w:lang w:val="es-ES" w:eastAsia="es-AR"/>
              </w:rPr>
              <w:t>Filosofía</w:t>
            </w:r>
            <w:r>
              <w:rPr>
                <w:rFonts w:ascii="Garamond" w:hAnsi="Garamond" w:cs="Garamond"/>
                <w:color w:val="000000"/>
                <w:sz w:val="24"/>
                <w:szCs w:val="24"/>
                <w:lang w:val="es-ES" w:eastAsia="es-AR"/>
              </w:rPr>
              <w:t>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6B6" w:rsidRPr="002273CF" w:rsidRDefault="00D226B6" w:rsidP="002273CF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2273CF">
              <w:rPr>
                <w:color w:val="000000"/>
                <w:lang w:eastAsia="es-AR"/>
              </w:rPr>
              <w:t>64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6B6" w:rsidRPr="002273CF" w:rsidRDefault="00D226B6" w:rsidP="002273CF">
            <w:pPr>
              <w:spacing w:after="0" w:line="240" w:lineRule="auto"/>
              <w:rPr>
                <w:color w:val="000000"/>
                <w:lang w:eastAsia="es-AR"/>
              </w:rPr>
            </w:pPr>
            <w:r>
              <w:rPr>
                <w:color w:val="000000"/>
                <w:lang w:eastAsia="es-AR"/>
              </w:rPr>
              <w:t xml:space="preserve">Prof. </w:t>
            </w:r>
            <w:r w:rsidRPr="002273CF">
              <w:rPr>
                <w:color w:val="000000"/>
                <w:lang w:eastAsia="es-AR"/>
              </w:rPr>
              <w:t>Benitez, Alejandra</w:t>
            </w:r>
          </w:p>
        </w:tc>
      </w:tr>
      <w:tr w:rsidR="00D226B6" w:rsidRPr="00F47F87">
        <w:trPr>
          <w:trHeight w:val="340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B6" w:rsidRPr="002273CF" w:rsidRDefault="00D226B6" w:rsidP="002273CF">
            <w:pPr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  <w:lang w:eastAsia="es-AR"/>
              </w:rPr>
            </w:pPr>
            <w:r w:rsidRPr="002273CF">
              <w:rPr>
                <w:rFonts w:ascii="Garamond" w:hAnsi="Garamond" w:cs="Garamond"/>
                <w:color w:val="000000"/>
                <w:sz w:val="24"/>
                <w:szCs w:val="24"/>
                <w:lang w:eastAsia="es-AR"/>
              </w:rPr>
              <w:t>Didáctica general</w:t>
            </w:r>
            <w:r>
              <w:rPr>
                <w:rFonts w:ascii="Garamond" w:hAnsi="Garamond" w:cs="Garamond"/>
                <w:color w:val="000000"/>
                <w:sz w:val="24"/>
                <w:szCs w:val="24"/>
                <w:lang w:eastAsia="es-AR"/>
              </w:rPr>
              <w:t>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6B6" w:rsidRPr="002273CF" w:rsidRDefault="00D226B6" w:rsidP="002273CF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2273CF">
              <w:rPr>
                <w:color w:val="000000"/>
                <w:lang w:eastAsia="es-AR"/>
              </w:rPr>
              <w:t>64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6B6" w:rsidRPr="002273CF" w:rsidRDefault="00D226B6" w:rsidP="002273CF">
            <w:pPr>
              <w:spacing w:after="0" w:line="240" w:lineRule="auto"/>
              <w:rPr>
                <w:color w:val="000000"/>
                <w:lang w:eastAsia="es-AR"/>
              </w:rPr>
            </w:pPr>
            <w:r>
              <w:rPr>
                <w:color w:val="000000"/>
                <w:lang w:eastAsia="es-AR"/>
              </w:rPr>
              <w:t>Prof. Trovatto, Silvia</w:t>
            </w:r>
          </w:p>
        </w:tc>
      </w:tr>
      <w:tr w:rsidR="00D226B6" w:rsidRPr="00F47F87">
        <w:trPr>
          <w:trHeight w:val="340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B6" w:rsidRPr="002273CF" w:rsidRDefault="00D226B6" w:rsidP="002273CF">
            <w:pPr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  <w:lang w:eastAsia="es-AR"/>
              </w:rPr>
            </w:pPr>
            <w:r w:rsidRPr="002273CF">
              <w:rPr>
                <w:rFonts w:ascii="Garamond" w:hAnsi="Garamond" w:cs="Garamond"/>
                <w:color w:val="000000"/>
                <w:sz w:val="24"/>
                <w:szCs w:val="24"/>
                <w:lang w:eastAsia="es-AR"/>
              </w:rPr>
              <w:t>Pedagogía</w:t>
            </w:r>
            <w:r>
              <w:rPr>
                <w:rFonts w:ascii="Garamond" w:hAnsi="Garamond" w:cs="Garamond"/>
                <w:color w:val="000000"/>
                <w:sz w:val="24"/>
                <w:szCs w:val="24"/>
                <w:lang w:eastAsia="es-AR"/>
              </w:rPr>
              <w:t>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6B6" w:rsidRPr="002273CF" w:rsidRDefault="00D226B6" w:rsidP="002273CF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2273CF">
              <w:rPr>
                <w:color w:val="000000"/>
                <w:lang w:eastAsia="es-AR"/>
              </w:rPr>
              <w:t>64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6B6" w:rsidRPr="002273CF" w:rsidRDefault="00D226B6" w:rsidP="002273CF">
            <w:pPr>
              <w:spacing w:after="0" w:line="240" w:lineRule="auto"/>
              <w:rPr>
                <w:color w:val="000000"/>
                <w:lang w:eastAsia="es-AR"/>
              </w:rPr>
            </w:pPr>
            <w:r>
              <w:rPr>
                <w:color w:val="000000"/>
                <w:lang w:eastAsia="es-AR"/>
              </w:rPr>
              <w:t xml:space="preserve">Prof. </w:t>
            </w:r>
            <w:r w:rsidRPr="002273CF">
              <w:rPr>
                <w:color w:val="000000"/>
                <w:lang w:eastAsia="es-AR"/>
              </w:rPr>
              <w:t>Pomponio, Guillermina</w:t>
            </w:r>
          </w:p>
        </w:tc>
      </w:tr>
      <w:tr w:rsidR="00D226B6" w:rsidRPr="00F47F87">
        <w:trPr>
          <w:trHeight w:val="340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B6" w:rsidRPr="002273CF" w:rsidRDefault="00D226B6" w:rsidP="002273CF">
            <w:pPr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  <w:lang w:eastAsia="es-AR"/>
              </w:rPr>
            </w:pPr>
            <w:r w:rsidRPr="002273CF">
              <w:rPr>
                <w:rFonts w:ascii="Garamond" w:hAnsi="Garamond" w:cs="Garamond"/>
                <w:color w:val="000000"/>
                <w:sz w:val="24"/>
                <w:szCs w:val="24"/>
                <w:lang w:eastAsia="es-AR"/>
              </w:rPr>
              <w:t>Análisis del mundo contemporáneo</w:t>
            </w:r>
            <w:r>
              <w:rPr>
                <w:rFonts w:ascii="Garamond" w:hAnsi="Garamond" w:cs="Garamond"/>
                <w:color w:val="000000"/>
                <w:sz w:val="24"/>
                <w:szCs w:val="24"/>
                <w:lang w:eastAsia="es-AR"/>
              </w:rPr>
              <w:t>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6B6" w:rsidRPr="002273CF" w:rsidRDefault="00D226B6" w:rsidP="002273CF">
            <w:pPr>
              <w:spacing w:after="0" w:line="240" w:lineRule="auto"/>
              <w:jc w:val="center"/>
              <w:rPr>
                <w:color w:val="000000"/>
                <w:lang w:eastAsia="es-AR"/>
              </w:rPr>
            </w:pPr>
            <w:r w:rsidRPr="002273CF">
              <w:rPr>
                <w:color w:val="000000"/>
                <w:lang w:eastAsia="es-AR"/>
              </w:rPr>
              <w:t>32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6B6" w:rsidRPr="002273CF" w:rsidRDefault="00D226B6" w:rsidP="002273CF">
            <w:pPr>
              <w:spacing w:after="0" w:line="240" w:lineRule="auto"/>
              <w:rPr>
                <w:color w:val="000000"/>
                <w:lang w:eastAsia="es-AR"/>
              </w:rPr>
            </w:pPr>
            <w:r>
              <w:rPr>
                <w:color w:val="000000"/>
                <w:lang w:eastAsia="es-AR"/>
              </w:rPr>
              <w:t xml:space="preserve">Prof. </w:t>
            </w:r>
            <w:r w:rsidRPr="002273CF">
              <w:rPr>
                <w:color w:val="000000"/>
                <w:lang w:eastAsia="es-AR"/>
              </w:rPr>
              <w:t>Nogueira, Gabriela</w:t>
            </w:r>
          </w:p>
        </w:tc>
      </w:tr>
    </w:tbl>
    <w:p w:rsidR="00D226B6" w:rsidRDefault="00D226B6"/>
    <w:sectPr w:rsidR="00D226B6" w:rsidSect="00E019C4">
      <w:pgSz w:w="12240" w:h="15840"/>
      <w:pgMar w:top="709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73CF"/>
    <w:rsid w:val="00062941"/>
    <w:rsid w:val="000736FC"/>
    <w:rsid w:val="00091E45"/>
    <w:rsid w:val="000A6B85"/>
    <w:rsid w:val="0011426B"/>
    <w:rsid w:val="00124ABA"/>
    <w:rsid w:val="00162A81"/>
    <w:rsid w:val="001B7999"/>
    <w:rsid w:val="001C289B"/>
    <w:rsid w:val="002273CF"/>
    <w:rsid w:val="003549CC"/>
    <w:rsid w:val="003C4FEB"/>
    <w:rsid w:val="00453ED0"/>
    <w:rsid w:val="004A20BE"/>
    <w:rsid w:val="005034BE"/>
    <w:rsid w:val="005A1F7B"/>
    <w:rsid w:val="006021AA"/>
    <w:rsid w:val="00673E5F"/>
    <w:rsid w:val="00953F5D"/>
    <w:rsid w:val="00A34036"/>
    <w:rsid w:val="00A67C2E"/>
    <w:rsid w:val="00C23C9F"/>
    <w:rsid w:val="00C84B5F"/>
    <w:rsid w:val="00CE0783"/>
    <w:rsid w:val="00D05738"/>
    <w:rsid w:val="00D226B6"/>
    <w:rsid w:val="00D77604"/>
    <w:rsid w:val="00E019C4"/>
    <w:rsid w:val="00E3726B"/>
    <w:rsid w:val="00EB03E9"/>
    <w:rsid w:val="00EF67B4"/>
    <w:rsid w:val="00F47F87"/>
    <w:rsid w:val="00F72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26B"/>
    <w:pPr>
      <w:spacing w:after="200" w:line="276" w:lineRule="auto"/>
    </w:pPr>
    <w:rPr>
      <w:rFonts w:cs="Calibri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00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1062</Characters>
  <Application>Microsoft Office Word</Application>
  <DocSecurity>0</DocSecurity>
  <Lines>8</Lines>
  <Paragraphs>2</Paragraphs>
  <ScaleCrop>false</ScaleCrop>
  <Company>RevolucionUnattended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PROFESORES DEL PROFESORADO DE EDUCACIÓN INICIAL</dc:title>
  <dc:subject/>
  <dc:creator>Eugenia</dc:creator>
  <cp:keywords/>
  <dc:description/>
  <cp:lastModifiedBy>Eugenia</cp:lastModifiedBy>
  <cp:revision>7</cp:revision>
  <dcterms:created xsi:type="dcterms:W3CDTF">2012-05-07T15:24:00Z</dcterms:created>
  <dcterms:modified xsi:type="dcterms:W3CDTF">2012-05-28T22:06:00Z</dcterms:modified>
</cp:coreProperties>
</file>