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49" w:rsidRDefault="00EB2A49" w:rsidP="00EB2A49">
      <w:pPr>
        <w:shd w:val="clear" w:color="auto" w:fill="FFFFFF"/>
        <w:spacing w:before="931"/>
      </w:pPr>
      <w:r>
        <w:rPr>
          <w:b/>
          <w:bCs/>
          <w:color w:val="000000"/>
          <w:spacing w:val="-2"/>
          <w:sz w:val="24"/>
          <w:szCs w:val="24"/>
          <w:lang w:val="es-ES_tradnl"/>
        </w:rPr>
        <w:t>TERCER A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  <w:lang w:val="es-ES_tradnl"/>
        </w:rPr>
        <w:t>Ñ</w:t>
      </w:r>
      <w:r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>O</w:t>
      </w:r>
    </w:p>
    <w:p w:rsidR="00EB2A49" w:rsidRDefault="00EB2A49" w:rsidP="00EB2A49">
      <w:pPr>
        <w:spacing w:after="47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0"/>
        <w:gridCol w:w="1416"/>
        <w:gridCol w:w="1421"/>
        <w:gridCol w:w="1416"/>
        <w:gridCol w:w="1416"/>
        <w:gridCol w:w="1421"/>
        <w:gridCol w:w="1416"/>
        <w:gridCol w:w="1594"/>
        <w:gridCol w:w="2179"/>
      </w:tblGrid>
      <w:tr w:rsidR="00EB2A49" w:rsidTr="0087082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spacing w:line="250" w:lineRule="exact"/>
              <w:ind w:left="43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Espacio de</w:t>
            </w:r>
          </w:p>
          <w:p w:rsidR="00EB2A49" w:rsidRDefault="00EB2A49" w:rsidP="00870822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la</w:t>
            </w:r>
          </w:p>
          <w:p w:rsidR="00EB2A49" w:rsidRDefault="00EB2A49" w:rsidP="00870822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Formaci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n</w:t>
            </w:r>
          </w:p>
          <w:p w:rsidR="00EB2A49" w:rsidRDefault="00EB2A49" w:rsidP="00870822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B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sica</w:t>
            </w:r>
          </w:p>
        </w:tc>
        <w:tc>
          <w:tcPr>
            <w:tcW w:w="10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Espacio de la Formaci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n Espec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fica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s-ES_tradnl"/>
              </w:rPr>
              <w:t>Espacio de</w:t>
            </w:r>
          </w:p>
          <w:p w:rsidR="00EB2A49" w:rsidRDefault="00EB2A49" w:rsidP="00870822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s-ES_tradnl"/>
              </w:rPr>
              <w:t>Definici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/>
              </w:rPr>
              <w:t>n</w:t>
            </w:r>
          </w:p>
          <w:p w:rsidR="00EB2A49" w:rsidRDefault="00EB2A49" w:rsidP="00870822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  <w:lang w:val="es-ES_tradnl"/>
              </w:rPr>
              <w:t>Institucional</w:t>
            </w:r>
          </w:p>
        </w:tc>
      </w:tr>
      <w:tr w:rsidR="00EB2A49" w:rsidTr="0087082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0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448 hs.</w:t>
            </w:r>
          </w:p>
        </w:tc>
        <w:tc>
          <w:tcPr>
            <w:tcW w:w="21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</w:p>
          <w:p w:rsidR="00EB2A49" w:rsidRDefault="00EB2A49" w:rsidP="00870822">
            <w:pPr>
              <w:shd w:val="clear" w:color="auto" w:fill="FFFFFF"/>
              <w:jc w:val="center"/>
            </w:pPr>
          </w:p>
        </w:tc>
      </w:tr>
      <w:tr w:rsidR="00EB2A49" w:rsidTr="00870822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Ingl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s II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spacing w:line="206" w:lineRule="exact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T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cnica</w:t>
            </w:r>
          </w:p>
          <w:p w:rsidR="00EB2A49" w:rsidRDefault="00EB2A49" w:rsidP="00870822">
            <w:pPr>
              <w:shd w:val="clear" w:color="auto" w:fill="FFFFFF"/>
              <w:spacing w:line="206" w:lineRule="exact"/>
              <w:jc w:val="center"/>
            </w:pP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Impositiva y</w:t>
            </w:r>
          </w:p>
          <w:p w:rsidR="00EB2A49" w:rsidRDefault="00EB2A49" w:rsidP="00870822">
            <w:pPr>
              <w:shd w:val="clear" w:color="auto" w:fill="FFFFFF"/>
              <w:spacing w:line="206" w:lineRule="exact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Laboral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spacing w:line="206" w:lineRule="exact"/>
              <w:ind w:left="216" w:right="211"/>
            </w:pPr>
            <w:r>
              <w:rPr>
                <w:color w:val="000000"/>
                <w:sz w:val="18"/>
                <w:szCs w:val="18"/>
                <w:lang w:val="es-ES_tradnl"/>
              </w:rPr>
              <w:t>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gimen Tributario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Contabilidad III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spacing w:line="206" w:lineRule="exact"/>
              <w:ind w:left="43" w:right="43"/>
            </w:pPr>
            <w:r>
              <w:rPr>
                <w:color w:val="000000"/>
                <w:sz w:val="18"/>
                <w:szCs w:val="18"/>
                <w:lang w:val="es-ES_tradnl"/>
              </w:rPr>
              <w:t xml:space="preserve">Costos y </w:t>
            </w: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Presupuestos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spacing w:line="206" w:lineRule="exact"/>
              <w:ind w:left="5" w:right="5"/>
            </w:pP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Administraci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s-ES_tradnl"/>
              </w:rPr>
              <w:t xml:space="preserve">n 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Financiera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spacing w:line="206" w:lineRule="exact"/>
              <w:ind w:left="5"/>
            </w:pP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Administraci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s-ES_tradnl"/>
              </w:rPr>
              <w:t xml:space="preserve">n 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Estrat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gica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spacing w:line="206" w:lineRule="exact"/>
              <w:ind w:left="158" w:right="154"/>
            </w:pPr>
            <w:r>
              <w:rPr>
                <w:color w:val="000000"/>
                <w:sz w:val="18"/>
                <w:szCs w:val="18"/>
                <w:lang w:val="es-ES_tradnl"/>
              </w:rPr>
              <w:t>Pr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 xml:space="preserve">ctica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s-ES_tradnl"/>
              </w:rPr>
              <w:t>Profesional II</w:t>
            </w:r>
          </w:p>
        </w:tc>
        <w:tc>
          <w:tcPr>
            <w:tcW w:w="21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spacing w:line="206" w:lineRule="exact"/>
              <w:ind w:left="158" w:right="154"/>
            </w:pPr>
          </w:p>
          <w:p w:rsidR="00EB2A49" w:rsidRDefault="00EB2A49" w:rsidP="00870822">
            <w:pPr>
              <w:shd w:val="clear" w:color="auto" w:fill="FFFFFF"/>
              <w:spacing w:line="206" w:lineRule="exact"/>
              <w:ind w:left="158" w:right="154"/>
            </w:pPr>
          </w:p>
        </w:tc>
      </w:tr>
      <w:tr w:rsidR="00EB2A49" w:rsidTr="008708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64hs.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64hs.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96 hs.</w:t>
            </w:r>
          </w:p>
        </w:tc>
      </w:tr>
      <w:tr w:rsidR="00EB2A49" w:rsidTr="0087082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7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Pr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ctica Instrumental y Experiencia Laboral</w:t>
            </w:r>
          </w:p>
        </w:tc>
      </w:tr>
      <w:tr w:rsidR="00EB2A49" w:rsidTr="0087082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7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Formaci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n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É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tica y Mundo Contempor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neo</w:t>
            </w:r>
          </w:p>
        </w:tc>
      </w:tr>
      <w:tr w:rsidR="00EB2A49" w:rsidTr="0087082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37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A49" w:rsidRDefault="00EB2A49" w:rsidP="0087082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Total de Horas 608 Hs.</w:t>
            </w:r>
          </w:p>
        </w:tc>
      </w:tr>
    </w:tbl>
    <w:p w:rsidR="00EB2A49" w:rsidRDefault="00EB2A49" w:rsidP="00EB2A49">
      <w:pPr>
        <w:shd w:val="clear" w:color="auto" w:fill="FFFFFF"/>
        <w:spacing w:before="480"/>
        <w:rPr>
          <w:b/>
          <w:bCs/>
          <w:color w:val="000000"/>
          <w:spacing w:val="-2"/>
          <w:sz w:val="24"/>
          <w:szCs w:val="24"/>
          <w:lang w:val="es-ES_tradnl"/>
        </w:rPr>
      </w:pPr>
      <w:r>
        <w:rPr>
          <w:b/>
          <w:bCs/>
          <w:color w:val="000000"/>
          <w:spacing w:val="-2"/>
          <w:sz w:val="24"/>
          <w:szCs w:val="24"/>
          <w:lang w:val="es-ES_tradnl"/>
        </w:rPr>
        <w:t>Total de horas de la carrera 1824 Hs</w:t>
      </w:r>
    </w:p>
    <w:p w:rsidR="00EB2A49" w:rsidRDefault="00EB2A49" w:rsidP="00EB2A49">
      <w:pPr>
        <w:shd w:val="clear" w:color="auto" w:fill="FFFFFF"/>
        <w:spacing w:before="480"/>
      </w:pPr>
      <w:r>
        <w:rPr>
          <w:color w:val="000000"/>
          <w:spacing w:val="-2"/>
          <w:sz w:val="18"/>
          <w:szCs w:val="18"/>
          <w:lang w:val="es-ES_tradnl"/>
        </w:rPr>
        <w:t>Resoluci</w:t>
      </w:r>
      <w:r>
        <w:rPr>
          <w:rFonts w:eastAsia="Times New Roman" w:cs="Times New Roman"/>
          <w:color w:val="000000"/>
          <w:spacing w:val="-2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>n N</w:t>
      </w:r>
      <w:r>
        <w:rPr>
          <w:rFonts w:eastAsia="Times New Roman" w:cs="Times New Roman"/>
          <w:color w:val="000000"/>
          <w:spacing w:val="-2"/>
          <w:sz w:val="18"/>
          <w:szCs w:val="18"/>
          <w:lang w:val="es-ES_tradnl"/>
        </w:rPr>
        <w:t>°</w:t>
      </w:r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 xml:space="preserve"> 273/03 </w:t>
      </w:r>
      <w:r>
        <w:rPr>
          <w:rFonts w:eastAsia="Times New Roman" w:cs="Times New Roman"/>
          <w:color w:val="000000"/>
          <w:spacing w:val="-2"/>
          <w:sz w:val="18"/>
          <w:szCs w:val="18"/>
          <w:lang w:val="es-ES_tradnl"/>
        </w:rPr>
        <w:t>–</w:t>
      </w:r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 xml:space="preserve"> Tecnicatura Superior en </w:t>
      </w:r>
      <w:proofErr w:type="spellStart"/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>Admi</w:t>
      </w:r>
      <w:proofErr w:type="spellEnd"/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>nistraci</w:t>
      </w:r>
      <w:r>
        <w:rPr>
          <w:rFonts w:eastAsia="Times New Roman" w:cs="Times New Roman"/>
          <w:color w:val="000000"/>
          <w:spacing w:val="-2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>n</w:t>
      </w:r>
      <w:proofErr w:type="spellEnd"/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 xml:space="preserve"> Contable</w:t>
      </w:r>
    </w:p>
    <w:p w:rsidR="00B22D3C" w:rsidRDefault="00B22D3C"/>
    <w:sectPr w:rsidR="00B22D3C" w:rsidSect="00EB2A4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A49"/>
    <w:rsid w:val="007F09DA"/>
    <w:rsid w:val="00933A63"/>
    <w:rsid w:val="00B22D3C"/>
    <w:rsid w:val="00BE6544"/>
    <w:rsid w:val="00EB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Company> 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2012-04-28T20:36:00Z</dcterms:created>
  <dcterms:modified xsi:type="dcterms:W3CDTF">2012-04-28T20:36:00Z</dcterms:modified>
</cp:coreProperties>
</file>